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ED2EBA" w14:textId="77777777" w:rsidR="00665EB4" w:rsidRPr="00132EC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132EC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582688A9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5955953B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34AF078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2CF804FC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1E405C6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7B033EBF" w14:textId="6211EEFC" w:rsidR="00555FE6" w:rsidRPr="00132EC5" w:rsidRDefault="00132EC5" w:rsidP="00132EC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  <w:iCs/>
          <w:lang w:eastAsia="hr-HR"/>
        </w:rPr>
        <w:t xml:space="preserve">Na temelju </w:t>
      </w:r>
      <w:r w:rsidR="00747DFE" w:rsidRPr="000241EB">
        <w:rPr>
          <w:rFonts w:ascii="Times New Roman" w:hAnsi="Times New Roman" w:cs="Times New Roman"/>
          <w:noProof/>
        </w:rPr>
        <w:t xml:space="preserve">članka 35. Zakona o lokalnoj i područnoj (regionalnoj) samoupravi </w:t>
      </w:r>
      <w:r w:rsidR="009F0248">
        <w:rPr>
          <w:rFonts w:ascii="Times New Roman" w:hAnsi="Times New Roman" w:cs="Times New Roman"/>
          <w:noProof/>
        </w:rPr>
        <w:t>(NN</w:t>
      </w:r>
      <w:r w:rsidR="00747DFE" w:rsidRPr="000241EB">
        <w:rPr>
          <w:rFonts w:ascii="Times New Roman" w:hAnsi="Times New Roman" w:cs="Times New Roman"/>
          <w:noProof/>
        </w:rPr>
        <w:t xml:space="preserve"> broj 33/01, 60/01, 129/05, 109/07, 125/08, 36/09, 36/09, 150/11, 144/12, 19/13, 137/15, 123/17, 98/19 i 144/20</w:t>
      </w:r>
      <w:r w:rsidR="00747DFE" w:rsidRPr="004E1290">
        <w:rPr>
          <w:rFonts w:ascii="Times New Roman" w:eastAsia="Times New Roman" w:hAnsi="Times New Roman" w:cs="Times New Roman"/>
          <w:lang w:eastAsia="hr-HR"/>
        </w:rPr>
        <w:t xml:space="preserve">), </w:t>
      </w:r>
      <w:r w:rsidR="00747DFE">
        <w:rPr>
          <w:rFonts w:ascii="Times New Roman" w:eastAsia="Times New Roman" w:hAnsi="Times New Roman" w:cs="Times New Roman"/>
          <w:lang w:eastAsia="hr-HR"/>
        </w:rPr>
        <w:t xml:space="preserve">članka </w:t>
      </w:r>
      <w:r w:rsidR="00D24EE7">
        <w:rPr>
          <w:rFonts w:ascii="Times New Roman" w:eastAsia="Times New Roman" w:hAnsi="Times New Roman" w:cs="Times New Roman"/>
          <w:lang w:eastAsia="hr-HR"/>
        </w:rPr>
        <w:t>11</w:t>
      </w:r>
      <w:r w:rsidR="008E6574">
        <w:rPr>
          <w:rFonts w:ascii="Times New Roman" w:eastAsia="Times New Roman" w:hAnsi="Times New Roman" w:cs="Times New Roman"/>
          <w:lang w:eastAsia="hr-HR"/>
        </w:rPr>
        <w:t>.</w:t>
      </w:r>
      <w:r w:rsidR="00747DFE">
        <w:rPr>
          <w:rFonts w:ascii="Times New Roman" w:eastAsia="Times New Roman" w:hAnsi="Times New Roman" w:cs="Times New Roman"/>
          <w:lang w:eastAsia="hr-HR"/>
        </w:rPr>
        <w:t xml:space="preserve"> Zakona o zdravstvenoj zaštiti (NN br. 150/08, 71/10, 139/10, 22/11, 84/11, 12/12, 70/12, 82/13, 159/13, 22/14, 154/14</w:t>
      </w:r>
      <w:r w:rsidR="009668A6">
        <w:rPr>
          <w:rFonts w:ascii="Times New Roman" w:eastAsia="Times New Roman" w:hAnsi="Times New Roman" w:cs="Times New Roman"/>
          <w:lang w:eastAsia="hr-HR"/>
        </w:rPr>
        <w:t>,</w:t>
      </w:r>
      <w:r w:rsidR="00E76E8B" w:rsidRPr="00E76E8B">
        <w:rPr>
          <w:rFonts w:ascii="Times New Roman" w:eastAsia="Times New Roman" w:hAnsi="Times New Roman" w:cs="Times New Roman"/>
          <w:lang w:eastAsia="hr-HR"/>
        </w:rPr>
        <w:t> </w:t>
      </w:r>
      <w:hyperlink r:id="rId11" w:history="1">
        <w:r w:rsidR="00E76E8B" w:rsidRPr="00E76E8B">
          <w:rPr>
            <w:rFonts w:ascii="Times New Roman" w:eastAsia="Times New Roman" w:hAnsi="Times New Roman" w:cs="Times New Roman"/>
            <w:lang w:eastAsia="hr-HR"/>
          </w:rPr>
          <w:t>70/16</w:t>
        </w:r>
      </w:hyperlink>
      <w:r w:rsidR="00E76E8B" w:rsidRPr="00E76E8B">
        <w:rPr>
          <w:rFonts w:ascii="Times New Roman" w:eastAsia="Times New Roman" w:hAnsi="Times New Roman" w:cs="Times New Roman"/>
          <w:lang w:eastAsia="hr-HR"/>
        </w:rPr>
        <w:t>, </w:t>
      </w:r>
      <w:hyperlink r:id="rId12" w:history="1">
        <w:r w:rsidR="00E76E8B" w:rsidRPr="00E76E8B">
          <w:rPr>
            <w:rFonts w:ascii="Times New Roman" w:eastAsia="Times New Roman" w:hAnsi="Times New Roman" w:cs="Times New Roman"/>
            <w:lang w:eastAsia="hr-HR"/>
          </w:rPr>
          <w:t>131/17</w:t>
        </w:r>
      </w:hyperlink>
      <w:r w:rsidR="00E76E8B" w:rsidRPr="00E76E8B">
        <w:rPr>
          <w:rFonts w:ascii="Times New Roman" w:eastAsia="Times New Roman" w:hAnsi="Times New Roman" w:cs="Times New Roman"/>
          <w:lang w:eastAsia="hr-HR"/>
        </w:rPr>
        <w:t>, </w:t>
      </w:r>
      <w:hyperlink r:id="rId13" w:history="1">
        <w:r w:rsidR="00E76E8B" w:rsidRPr="00E76E8B">
          <w:rPr>
            <w:rFonts w:ascii="Times New Roman" w:eastAsia="Times New Roman" w:hAnsi="Times New Roman" w:cs="Times New Roman"/>
            <w:lang w:eastAsia="hr-HR"/>
          </w:rPr>
          <w:t>100/18</w:t>
        </w:r>
      </w:hyperlink>
      <w:r w:rsidR="009668A6" w:rsidRPr="009668A6">
        <w:rPr>
          <w:rFonts w:ascii="Times New Roman" w:eastAsia="Times New Roman" w:hAnsi="Times New Roman" w:cs="Times New Roman"/>
          <w:lang w:eastAsia="hr-HR"/>
        </w:rPr>
        <w:t>, </w:t>
      </w:r>
      <w:hyperlink r:id="rId14" w:tgtFrame="_blank" w:history="1">
        <w:r w:rsidR="009668A6" w:rsidRPr="009668A6">
          <w:rPr>
            <w:rFonts w:ascii="Times New Roman" w:eastAsia="Times New Roman" w:hAnsi="Times New Roman" w:cs="Times New Roman"/>
            <w:lang w:eastAsia="hr-HR"/>
          </w:rPr>
          <w:t>125/19</w:t>
        </w:r>
      </w:hyperlink>
      <w:r w:rsidR="009668A6" w:rsidRPr="009668A6">
        <w:rPr>
          <w:rFonts w:ascii="Times New Roman" w:eastAsia="Times New Roman" w:hAnsi="Times New Roman" w:cs="Times New Roman"/>
          <w:lang w:eastAsia="hr-HR"/>
        </w:rPr>
        <w:t>, </w:t>
      </w:r>
      <w:hyperlink r:id="rId15" w:tgtFrame="_blank" w:history="1">
        <w:r w:rsidR="009668A6" w:rsidRPr="009668A6">
          <w:rPr>
            <w:rFonts w:ascii="Times New Roman" w:eastAsia="Times New Roman" w:hAnsi="Times New Roman" w:cs="Times New Roman"/>
            <w:lang w:eastAsia="hr-HR"/>
          </w:rPr>
          <w:t>147/20</w:t>
        </w:r>
      </w:hyperlink>
      <w:r w:rsidR="009668A6" w:rsidRPr="009668A6">
        <w:rPr>
          <w:rFonts w:ascii="Times New Roman" w:eastAsia="Times New Roman" w:hAnsi="Times New Roman" w:cs="Times New Roman"/>
          <w:lang w:eastAsia="hr-HR"/>
        </w:rPr>
        <w:t>, </w:t>
      </w:r>
      <w:hyperlink r:id="rId16" w:tgtFrame="_blank" w:history="1">
        <w:r w:rsidR="009668A6" w:rsidRPr="009668A6">
          <w:rPr>
            <w:rFonts w:ascii="Times New Roman" w:eastAsia="Times New Roman" w:hAnsi="Times New Roman" w:cs="Times New Roman"/>
            <w:lang w:eastAsia="hr-HR"/>
          </w:rPr>
          <w:t>119/22</w:t>
        </w:r>
      </w:hyperlink>
      <w:r w:rsidR="009668A6" w:rsidRPr="009668A6">
        <w:rPr>
          <w:rFonts w:ascii="Times New Roman" w:eastAsia="Times New Roman" w:hAnsi="Times New Roman" w:cs="Times New Roman"/>
          <w:lang w:eastAsia="hr-HR"/>
        </w:rPr>
        <w:t>, </w:t>
      </w:r>
      <w:hyperlink r:id="rId17" w:tgtFrame="_blank" w:history="1">
        <w:r w:rsidR="009668A6" w:rsidRPr="009668A6">
          <w:rPr>
            <w:rFonts w:ascii="Times New Roman" w:eastAsia="Times New Roman" w:hAnsi="Times New Roman" w:cs="Times New Roman"/>
            <w:lang w:eastAsia="hr-HR"/>
          </w:rPr>
          <w:t>156/22</w:t>
        </w:r>
      </w:hyperlink>
      <w:r w:rsidR="009668A6" w:rsidRPr="009668A6">
        <w:rPr>
          <w:rFonts w:ascii="Times New Roman" w:eastAsia="Times New Roman" w:hAnsi="Times New Roman" w:cs="Times New Roman"/>
          <w:lang w:eastAsia="hr-HR"/>
        </w:rPr>
        <w:t>, </w:t>
      </w:r>
      <w:hyperlink r:id="rId18" w:history="1">
        <w:r w:rsidR="009668A6" w:rsidRPr="009668A6">
          <w:rPr>
            <w:rFonts w:ascii="Times New Roman" w:eastAsia="Times New Roman" w:hAnsi="Times New Roman" w:cs="Times New Roman"/>
            <w:lang w:eastAsia="hr-HR"/>
          </w:rPr>
          <w:t>33/23</w:t>
        </w:r>
      </w:hyperlink>
      <w:r w:rsidR="00747DFE">
        <w:rPr>
          <w:rFonts w:ascii="Times New Roman" w:eastAsia="Times New Roman" w:hAnsi="Times New Roman" w:cs="Times New Roman"/>
          <w:lang w:eastAsia="hr-HR"/>
        </w:rPr>
        <w:t>)</w:t>
      </w:r>
      <w:r w:rsidR="008E6574">
        <w:rPr>
          <w:rFonts w:ascii="Times New Roman" w:eastAsia="Times New Roman" w:hAnsi="Times New Roman" w:cs="Times New Roman"/>
          <w:lang w:eastAsia="hr-HR"/>
        </w:rPr>
        <w:t xml:space="preserve">, </w:t>
      </w:r>
      <w:r w:rsidR="00747DFE">
        <w:rPr>
          <w:rFonts w:ascii="Times New Roman" w:eastAsia="Times New Roman" w:hAnsi="Times New Roman" w:cs="Times New Roman"/>
          <w:lang w:eastAsia="hr-HR"/>
        </w:rPr>
        <w:t xml:space="preserve"> </w:t>
      </w:r>
      <w:r w:rsidR="008E6574">
        <w:rPr>
          <w:rFonts w:ascii="Times New Roman" w:eastAsia="Times New Roman" w:hAnsi="Times New Roman" w:cs="Times New Roman"/>
          <w:lang w:eastAsia="hr-HR"/>
        </w:rPr>
        <w:t xml:space="preserve">članka 4. </w:t>
      </w:r>
      <w:r w:rsidR="00747DFE">
        <w:rPr>
          <w:rFonts w:ascii="Times New Roman" w:eastAsia="Times New Roman" w:hAnsi="Times New Roman" w:cs="Times New Roman"/>
          <w:lang w:eastAsia="hr-HR"/>
        </w:rPr>
        <w:t xml:space="preserve">Pravilnika o načinu pregleda umrlih te utvrđivanju vremena i uzroka smrti (NN br. 46/11, 6/13, 63/14) i </w:t>
      </w:r>
      <w:r w:rsidRPr="00E76E8B">
        <w:rPr>
          <w:rFonts w:ascii="Times New Roman" w:eastAsia="Times New Roman" w:hAnsi="Times New Roman" w:cs="Times New Roman"/>
          <w:lang w:eastAsia="hr-HR"/>
        </w:rPr>
        <w:t>članka</w:t>
      </w:r>
      <w:r w:rsidRPr="004E1290">
        <w:rPr>
          <w:rFonts w:ascii="Times New Roman" w:eastAsia="Times New Roman" w:hAnsi="Times New Roman" w:cs="Times New Roman"/>
          <w:lang w:eastAsia="hr-HR"/>
        </w:rPr>
        <w:t xml:space="preserve">  34. i 97. Statuta Grada Karlovca</w:t>
      </w:r>
      <w:r w:rsidRPr="00132EC5">
        <w:rPr>
          <w:rFonts w:ascii="Times New Roman" w:eastAsia="Times New Roman" w:hAnsi="Times New Roman" w:cs="Times New Roman"/>
          <w:iCs/>
          <w:lang w:eastAsia="hr-HR"/>
        </w:rPr>
        <w:t xml:space="preserve"> (Glasnik Grada Karlovca broj 9/21 - potpuni tekst, 10/22) Gradsko vijeće Grada Karlovca je na _____ sjednici održanoj dana ________ 202</w:t>
      </w:r>
      <w:r w:rsidR="00FB39C4">
        <w:rPr>
          <w:rFonts w:ascii="Times New Roman" w:eastAsia="Times New Roman" w:hAnsi="Times New Roman" w:cs="Times New Roman"/>
          <w:iCs/>
          <w:lang w:eastAsia="hr-HR"/>
        </w:rPr>
        <w:t>3</w:t>
      </w:r>
      <w:r w:rsidRPr="00132EC5">
        <w:rPr>
          <w:rFonts w:ascii="Times New Roman" w:eastAsia="Times New Roman" w:hAnsi="Times New Roman" w:cs="Times New Roman"/>
          <w:iCs/>
          <w:lang w:eastAsia="hr-HR"/>
        </w:rPr>
        <w:t>. godine donijelo sljedeći</w:t>
      </w:r>
      <w:r w:rsidR="00555FE6" w:rsidRPr="00132EC5">
        <w:rPr>
          <w:rFonts w:ascii="Times New Roman" w:eastAsia="Times New Roman" w:hAnsi="Times New Roman" w:cs="Times New Roman"/>
        </w:rPr>
        <w:t xml:space="preserve">      </w:t>
      </w:r>
      <w:r w:rsidR="00555FE6" w:rsidRPr="00132EC5">
        <w:rPr>
          <w:rFonts w:ascii="Times New Roman" w:eastAsia="Times New Roman" w:hAnsi="Times New Roman" w:cs="Times New Roman"/>
        </w:rPr>
        <w:tab/>
      </w:r>
      <w:r w:rsidR="00555FE6" w:rsidRPr="00132EC5">
        <w:rPr>
          <w:rFonts w:ascii="Times New Roman" w:eastAsia="Times New Roman" w:hAnsi="Times New Roman" w:cs="Times New Roman"/>
        </w:rPr>
        <w:tab/>
        <w:t xml:space="preserve"> </w:t>
      </w:r>
    </w:p>
    <w:p w14:paraId="468B2EA8" w14:textId="77777777" w:rsidR="00555FE6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5C87E992" w14:textId="77777777" w:rsidR="009C1391" w:rsidRDefault="009C1391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7270D46D" w14:textId="77777777" w:rsidR="009C1391" w:rsidRPr="00132EC5" w:rsidRDefault="009C1391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B202ACB" w14:textId="77777777" w:rsidR="00313468" w:rsidRPr="0028236C" w:rsidRDefault="00313468" w:rsidP="0028236C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4AFB5F06" w14:textId="7464DC23" w:rsidR="009C1391" w:rsidRDefault="009C1391" w:rsidP="009C1391">
      <w:pPr>
        <w:widowControl w:val="0"/>
        <w:spacing w:after="0" w:line="240" w:lineRule="auto"/>
        <w:jc w:val="center"/>
        <w:rPr>
          <w:rFonts w:ascii="Times New Roman" w:hAnsi="Times New Roman" w:cs="Times New Roman"/>
          <w:spacing w:val="60"/>
          <w:sz w:val="24"/>
          <w:szCs w:val="24"/>
        </w:rPr>
      </w:pPr>
      <w:r w:rsidRPr="007518FE">
        <w:rPr>
          <w:rFonts w:ascii="Times New Roman" w:hAnsi="Times New Roman" w:cs="Times New Roman"/>
          <w:spacing w:val="60"/>
          <w:sz w:val="24"/>
          <w:szCs w:val="24"/>
        </w:rPr>
        <w:t>ZAKLJUČ</w:t>
      </w:r>
      <w:r w:rsidR="00E31663">
        <w:rPr>
          <w:rFonts w:ascii="Times New Roman" w:hAnsi="Times New Roman" w:cs="Times New Roman"/>
          <w:spacing w:val="60"/>
          <w:sz w:val="24"/>
          <w:szCs w:val="24"/>
        </w:rPr>
        <w:t>AK</w:t>
      </w:r>
    </w:p>
    <w:p w14:paraId="2863834A" w14:textId="77777777" w:rsidR="008405D4" w:rsidRDefault="008405D4" w:rsidP="009C13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14:paraId="79A943FD" w14:textId="77777777" w:rsidR="00FF260D" w:rsidRDefault="00501E91" w:rsidP="009C13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 w:rsidRPr="0028236C">
        <w:rPr>
          <w:rFonts w:ascii="Times New Roman" w:hAnsi="Times New Roman" w:cs="Times New Roman"/>
          <w:color w:val="000000"/>
        </w:rPr>
        <w:t>o prijedlogu za razrješenje mrtvozornika Vladimira Omrčena, med.teh.</w:t>
      </w:r>
    </w:p>
    <w:p w14:paraId="591CE2CC" w14:textId="35F7ACB4" w:rsidR="00501E91" w:rsidRPr="0028236C" w:rsidRDefault="00501E91" w:rsidP="009C13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 w:rsidRPr="0028236C">
        <w:rPr>
          <w:rFonts w:ascii="Times New Roman" w:hAnsi="Times New Roman" w:cs="Times New Roman"/>
          <w:color w:val="000000"/>
        </w:rPr>
        <w:t>na području Grada Karlovca</w:t>
      </w:r>
    </w:p>
    <w:p w14:paraId="443597DB" w14:textId="77777777" w:rsidR="00501E91" w:rsidRDefault="00501E91" w:rsidP="00501E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14:paraId="3B2485C6" w14:textId="77777777" w:rsidR="00501E91" w:rsidRDefault="00501E91" w:rsidP="00501E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14:paraId="20867680" w14:textId="77777777" w:rsidR="009C1391" w:rsidRDefault="009C1391" w:rsidP="00501E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14:paraId="6B3509DB" w14:textId="77777777" w:rsidR="00501E91" w:rsidRDefault="00501E91" w:rsidP="00501E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14:paraId="570F8E0A" w14:textId="77777777" w:rsidR="00501E91" w:rsidRDefault="00501E91" w:rsidP="00501E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I.</w:t>
      </w:r>
    </w:p>
    <w:p w14:paraId="0AC8FB8A" w14:textId="5A314948" w:rsidR="00501E91" w:rsidRDefault="00501E91" w:rsidP="00501E91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28236C">
        <w:rPr>
          <w:rFonts w:ascii="Times New Roman" w:hAnsi="Times New Roman" w:cs="Times New Roman"/>
          <w:color w:val="000000"/>
        </w:rPr>
        <w:t xml:space="preserve">Prihvaća se prijedlog za razrješenje dužnosti mrtvozornika </w:t>
      </w:r>
      <w:r w:rsidR="008405D4" w:rsidRPr="0028236C">
        <w:rPr>
          <w:rFonts w:ascii="Times New Roman" w:hAnsi="Times New Roman" w:cs="Times New Roman"/>
          <w:color w:val="000000"/>
        </w:rPr>
        <w:t>Vladimira Omrčena, med.teh.</w:t>
      </w:r>
      <w:r w:rsidR="004735DF">
        <w:rPr>
          <w:rFonts w:ascii="Times New Roman" w:hAnsi="Times New Roman" w:cs="Times New Roman"/>
          <w:color w:val="000000"/>
        </w:rPr>
        <w:t xml:space="preserve">, </w:t>
      </w:r>
      <w:r w:rsidR="004735DF">
        <w:rPr>
          <w:rFonts w:ascii="Times New Roman" w:hAnsi="Times New Roman" w:cs="Times New Roman"/>
          <w:color w:val="000000"/>
        </w:rPr>
        <w:t>V.Nazora 5</w:t>
      </w:r>
      <w:r w:rsidR="004735DF">
        <w:rPr>
          <w:rFonts w:ascii="Times New Roman" w:hAnsi="Times New Roman" w:cs="Times New Roman"/>
          <w:color w:val="000000"/>
        </w:rPr>
        <w:t>,</w:t>
      </w:r>
      <w:r w:rsidR="008405D4">
        <w:rPr>
          <w:rFonts w:ascii="Times New Roman" w:hAnsi="Times New Roman" w:cs="Times New Roman"/>
          <w:color w:val="000000"/>
        </w:rPr>
        <w:t xml:space="preserve"> </w:t>
      </w:r>
      <w:r w:rsidRPr="0028236C">
        <w:rPr>
          <w:rFonts w:ascii="Times New Roman" w:hAnsi="Times New Roman" w:cs="Times New Roman"/>
          <w:color w:val="000000"/>
        </w:rPr>
        <w:t>na području Grada Karlovca i upućuje se Karlovačkoj županiji na postupanje.</w:t>
      </w:r>
    </w:p>
    <w:p w14:paraId="5B6691CE" w14:textId="77777777" w:rsidR="00501E91" w:rsidRDefault="00501E91" w:rsidP="00501E91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67C08C7B" w14:textId="77777777" w:rsidR="00501E91" w:rsidRDefault="00501E91" w:rsidP="00501E91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0CC909DF" w14:textId="77777777" w:rsidR="009C1391" w:rsidRDefault="009C1391" w:rsidP="00501E91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08F48047" w14:textId="77777777" w:rsidR="00501E91" w:rsidRDefault="00501E91" w:rsidP="00501E91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II.</w:t>
      </w:r>
    </w:p>
    <w:p w14:paraId="26E9E19C" w14:textId="757D225A" w:rsidR="00501E91" w:rsidRPr="00F041D6" w:rsidRDefault="00501E91" w:rsidP="00501E91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Ovaj </w:t>
      </w:r>
      <w:r w:rsidR="00AE73C0">
        <w:rPr>
          <w:rFonts w:ascii="Times New Roman" w:hAnsi="Times New Roman" w:cs="Times New Roman"/>
          <w:color w:val="000000"/>
        </w:rPr>
        <w:t>Z</w:t>
      </w:r>
      <w:r>
        <w:rPr>
          <w:rFonts w:ascii="Times New Roman" w:hAnsi="Times New Roman" w:cs="Times New Roman"/>
          <w:color w:val="000000"/>
        </w:rPr>
        <w:t>aključak stupa na snagu danom donošenja i objavit će se u Glasniku Grada Karlovca.</w:t>
      </w:r>
    </w:p>
    <w:p w14:paraId="1D7CE225" w14:textId="77777777" w:rsidR="009C1391" w:rsidRDefault="009C1391" w:rsidP="00501E91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555ACD7" w14:textId="02F21E31" w:rsidR="00A43FC2" w:rsidRPr="00132EC5" w:rsidRDefault="00A43FC2" w:rsidP="00501E91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</w:p>
    <w:p w14:paraId="55D5F123" w14:textId="0E0141E8" w:rsidR="00555FE6" w:rsidRPr="00132EC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1094B707" w14:textId="0B90A70E" w:rsidR="00555FE6" w:rsidRPr="00132EC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343E4429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029AAA7" w14:textId="77777777" w:rsidR="006750C2" w:rsidRPr="00132EC5" w:rsidRDefault="003B6257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="00332EDE" w:rsidRPr="00132EC5">
        <w:rPr>
          <w:rFonts w:ascii="Times New Roman" w:eastAsia="Times New Roman" w:hAnsi="Times New Roman" w:cs="Times New Roman"/>
        </w:rPr>
        <w:t xml:space="preserve">                </w:t>
      </w:r>
      <w:r w:rsidR="006750C2" w:rsidRPr="00132EC5">
        <w:rPr>
          <w:rFonts w:ascii="Times New Roman" w:eastAsia="Times New Roman" w:hAnsi="Times New Roman" w:cs="Times New Roman"/>
        </w:rPr>
        <w:t xml:space="preserve">    </w:t>
      </w:r>
    </w:p>
    <w:p w14:paraId="74E84DA9" w14:textId="11B98FDB" w:rsidR="00332EDE" w:rsidRPr="00132EC5" w:rsidRDefault="006750C2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</w:t>
      </w:r>
      <w:r w:rsidR="00332EDE" w:rsidRPr="00132EC5">
        <w:rPr>
          <w:rFonts w:ascii="Times New Roman" w:eastAsia="Times New Roman" w:hAnsi="Times New Roman" w:cs="Times New Roman"/>
        </w:rPr>
        <w:t>PREDSJEDNIK</w:t>
      </w:r>
    </w:p>
    <w:p w14:paraId="0EF8537E" w14:textId="77777777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67A7CF6E" w14:textId="77777777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Marin Svetić, dipl.ing.šumarstva</w:t>
      </w:r>
    </w:p>
    <w:p w14:paraId="1D12A52F" w14:textId="2BCD93D1" w:rsidR="00555FE6" w:rsidRPr="00132EC5" w:rsidRDefault="00555FE6" w:rsidP="00332EDE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</w:p>
    <w:p w14:paraId="6F57AB6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1586D0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85ABBA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BDE761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0648068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A9EF6E3" w14:textId="54C48F43" w:rsidR="00BE1A3C" w:rsidRDefault="00BE1A3C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14:paraId="6B42EA10" w14:textId="77777777" w:rsidR="00BE1A3C" w:rsidRPr="00305E9B" w:rsidRDefault="00BE1A3C" w:rsidP="00305E9B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</w:rPr>
      </w:pPr>
      <w:r w:rsidRPr="00305E9B">
        <w:rPr>
          <w:rFonts w:ascii="Times New Roman" w:eastAsia="Times New Roman" w:hAnsi="Times New Roman" w:cs="Times New Roman"/>
          <w:b/>
          <w:bCs/>
        </w:rPr>
        <w:lastRenderedPageBreak/>
        <w:t>OBRAZLOŽENJE</w:t>
      </w:r>
    </w:p>
    <w:p w14:paraId="011A49AC" w14:textId="77777777" w:rsidR="00BE1A3C" w:rsidRPr="00305E9B" w:rsidRDefault="00BE1A3C" w:rsidP="00305E9B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</w:rPr>
      </w:pPr>
    </w:p>
    <w:p w14:paraId="688907A6" w14:textId="77777777" w:rsidR="00BE1A3C" w:rsidRPr="00305E9B" w:rsidRDefault="00BE1A3C" w:rsidP="00305E9B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</w:rPr>
      </w:pPr>
    </w:p>
    <w:p w14:paraId="0405BC50" w14:textId="6DA22F80" w:rsidR="006F705E" w:rsidRDefault="006F705E" w:rsidP="006F705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</w:pPr>
      <w:r w:rsidRPr="001E346A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prijedloga </w:t>
      </w:r>
      <w:r w:rsidR="008405D4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Z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aključ</w:t>
      </w:r>
      <w:r w:rsidRPr="007518FE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k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a o prijedlogu za razrješenje mrtvozornika </w:t>
      </w:r>
      <w:r w:rsidR="008405D4" w:rsidRPr="008405D4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Vladimira Omrčena,</w:t>
      </w:r>
      <w:r w:rsidR="00FF260D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 </w:t>
      </w:r>
      <w:r w:rsidR="008405D4" w:rsidRPr="008405D4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 xml:space="preserve">med.teh. </w:t>
      </w:r>
      <w:r w:rsidRPr="007518FE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>na području Grada Karlovca</w:t>
      </w:r>
    </w:p>
    <w:p w14:paraId="6B15FD49" w14:textId="77777777" w:rsidR="006F705E" w:rsidRDefault="006F705E" w:rsidP="006F705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</w:pPr>
    </w:p>
    <w:p w14:paraId="45A2CA83" w14:textId="77777777" w:rsidR="006F705E" w:rsidRPr="00C47B17" w:rsidRDefault="006F705E" w:rsidP="006F705E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</w:pPr>
    </w:p>
    <w:p w14:paraId="113FDA23" w14:textId="7001198F" w:rsidR="006F705E" w:rsidRPr="00AE73C0" w:rsidRDefault="006F705E" w:rsidP="00AE73C0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AE73C0">
        <w:rPr>
          <w:rFonts w:ascii="Times New Roman" w:hAnsi="Times New Roman" w:cs="Times New Roman"/>
          <w:color w:val="000000"/>
        </w:rPr>
        <w:tab/>
        <w:t xml:space="preserve">Gradsko vijeće Grada Karlovca donijelo je na 15. sjednici održanoj 26. veljače 2015. godine Zaključak o prijedlogu za imenovanje mrtvozornika gospodina </w:t>
      </w:r>
      <w:r w:rsidR="004B62EA" w:rsidRPr="00AE73C0">
        <w:rPr>
          <w:rFonts w:ascii="Times New Roman" w:hAnsi="Times New Roman" w:cs="Times New Roman"/>
          <w:color w:val="000000"/>
        </w:rPr>
        <w:t xml:space="preserve">Vladimira Omrčena, med.teh </w:t>
      </w:r>
      <w:r w:rsidRPr="00AE73C0">
        <w:rPr>
          <w:rFonts w:ascii="Times New Roman" w:hAnsi="Times New Roman" w:cs="Times New Roman"/>
          <w:color w:val="000000"/>
        </w:rPr>
        <w:t>na području Grada Karlovca.</w:t>
      </w:r>
    </w:p>
    <w:p w14:paraId="13EEE202" w14:textId="77777777" w:rsidR="00357B47" w:rsidRDefault="006F705E" w:rsidP="00AE73C0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AE73C0">
        <w:rPr>
          <w:rFonts w:ascii="Times New Roman" w:hAnsi="Times New Roman" w:cs="Times New Roman"/>
          <w:color w:val="000000"/>
        </w:rPr>
        <w:tab/>
      </w:r>
    </w:p>
    <w:p w14:paraId="59A01C52" w14:textId="067372FB" w:rsidR="006F705E" w:rsidRDefault="006F705E" w:rsidP="00357B47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 w:rsidRPr="00AE73C0">
        <w:rPr>
          <w:rFonts w:ascii="Times New Roman" w:hAnsi="Times New Roman" w:cs="Times New Roman"/>
          <w:color w:val="000000"/>
        </w:rPr>
        <w:t xml:space="preserve">Gospodin </w:t>
      </w:r>
      <w:r w:rsidR="004D0381" w:rsidRPr="00AE73C0">
        <w:rPr>
          <w:rFonts w:ascii="Times New Roman" w:hAnsi="Times New Roman" w:cs="Times New Roman"/>
          <w:color w:val="000000"/>
        </w:rPr>
        <w:t>Vladimir Omrčen,</w:t>
      </w:r>
      <w:r w:rsidR="000375FD" w:rsidRPr="00AE73C0">
        <w:rPr>
          <w:rFonts w:ascii="Times New Roman" w:hAnsi="Times New Roman" w:cs="Times New Roman"/>
          <w:color w:val="000000"/>
        </w:rPr>
        <w:t xml:space="preserve"> </w:t>
      </w:r>
      <w:r w:rsidR="004D0381" w:rsidRPr="00AE73C0">
        <w:rPr>
          <w:rFonts w:ascii="Times New Roman" w:hAnsi="Times New Roman" w:cs="Times New Roman"/>
          <w:color w:val="000000"/>
        </w:rPr>
        <w:t>med.teh</w:t>
      </w:r>
      <w:r w:rsidRPr="00AE73C0">
        <w:rPr>
          <w:rFonts w:ascii="Times New Roman" w:hAnsi="Times New Roman" w:cs="Times New Roman"/>
          <w:color w:val="000000"/>
        </w:rPr>
        <w:t>., uputio je dopis</w:t>
      </w:r>
      <w:r w:rsidR="000375FD" w:rsidRPr="00AE73C0">
        <w:rPr>
          <w:rFonts w:ascii="Times New Roman" w:hAnsi="Times New Roman" w:cs="Times New Roman"/>
          <w:color w:val="000000"/>
        </w:rPr>
        <w:t xml:space="preserve"> 19.6.2023.godine</w:t>
      </w:r>
      <w:r w:rsidRPr="00AE73C0">
        <w:rPr>
          <w:rFonts w:ascii="Times New Roman" w:hAnsi="Times New Roman" w:cs="Times New Roman"/>
          <w:color w:val="000000"/>
        </w:rPr>
        <w:t xml:space="preserve"> sa zamolbom za razrješenje dužnosti mrtvozornika zbog </w:t>
      </w:r>
      <w:r w:rsidR="00E020F4" w:rsidRPr="00AE73C0">
        <w:rPr>
          <w:rFonts w:ascii="Times New Roman" w:hAnsi="Times New Roman" w:cs="Times New Roman"/>
          <w:color w:val="000000"/>
        </w:rPr>
        <w:t>osobni</w:t>
      </w:r>
      <w:r w:rsidR="00672DF9" w:rsidRPr="00AE73C0">
        <w:rPr>
          <w:rFonts w:ascii="Times New Roman" w:hAnsi="Times New Roman" w:cs="Times New Roman"/>
          <w:color w:val="000000"/>
        </w:rPr>
        <w:t>h</w:t>
      </w:r>
      <w:r w:rsidRPr="00AE73C0">
        <w:rPr>
          <w:rFonts w:ascii="Times New Roman" w:hAnsi="Times New Roman" w:cs="Times New Roman"/>
          <w:color w:val="000000"/>
        </w:rPr>
        <w:t xml:space="preserve"> razloga radi kojih više ne može obavljati taj posao.</w:t>
      </w:r>
    </w:p>
    <w:p w14:paraId="4C6F6A56" w14:textId="77777777" w:rsidR="00010D36" w:rsidRDefault="00010D36" w:rsidP="00357B47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</w:p>
    <w:p w14:paraId="202B3AB1" w14:textId="3F7BA50C" w:rsidR="00010D36" w:rsidRPr="00AE73C0" w:rsidRDefault="00010D36" w:rsidP="00357B47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Temeljem </w:t>
      </w:r>
      <w:r w:rsidR="00DB262A">
        <w:rPr>
          <w:rFonts w:ascii="Times New Roman" w:eastAsia="Times New Roman" w:hAnsi="Times New Roman" w:cs="Times New Roman"/>
          <w:lang w:eastAsia="hr-HR"/>
        </w:rPr>
        <w:t>čl. 11</w:t>
      </w:r>
      <w:r w:rsidR="00E65E1C">
        <w:rPr>
          <w:rFonts w:ascii="Times New Roman" w:eastAsia="Times New Roman" w:hAnsi="Times New Roman" w:cs="Times New Roman"/>
          <w:lang w:eastAsia="hr-HR"/>
        </w:rPr>
        <w:t>.</w:t>
      </w:r>
      <w:r w:rsidR="00DB262A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Zakona o zdravstvenoj zaštiti</w:t>
      </w:r>
      <w:r w:rsidR="00DB262A">
        <w:rPr>
          <w:rFonts w:ascii="Times New Roman" w:eastAsia="Times New Roman" w:hAnsi="Times New Roman" w:cs="Times New Roman"/>
          <w:lang w:eastAsia="hr-HR"/>
        </w:rPr>
        <w:t xml:space="preserve"> Jedinice</w:t>
      </w:r>
      <w:r w:rsidR="00C20520">
        <w:rPr>
          <w:rFonts w:ascii="Times New Roman" w:eastAsia="Times New Roman" w:hAnsi="Times New Roman" w:cs="Times New Roman"/>
          <w:lang w:eastAsia="hr-HR"/>
        </w:rPr>
        <w:t xml:space="preserve"> područne (</w:t>
      </w:r>
      <w:r w:rsidR="00DB262A">
        <w:rPr>
          <w:rFonts w:ascii="Times New Roman" w:eastAsia="Times New Roman" w:hAnsi="Times New Roman" w:cs="Times New Roman"/>
          <w:lang w:eastAsia="hr-HR"/>
        </w:rPr>
        <w:t>re</w:t>
      </w:r>
      <w:r w:rsidR="00C20520">
        <w:rPr>
          <w:rFonts w:ascii="Times New Roman" w:eastAsia="Times New Roman" w:hAnsi="Times New Roman" w:cs="Times New Roman"/>
          <w:lang w:eastAsia="hr-HR"/>
        </w:rPr>
        <w:t>g</w:t>
      </w:r>
      <w:r w:rsidR="00DB262A">
        <w:rPr>
          <w:rFonts w:ascii="Times New Roman" w:eastAsia="Times New Roman" w:hAnsi="Times New Roman" w:cs="Times New Roman"/>
          <w:lang w:eastAsia="hr-HR"/>
        </w:rPr>
        <w:t>ionalne</w:t>
      </w:r>
      <w:r w:rsidR="00C20520">
        <w:rPr>
          <w:rFonts w:ascii="Times New Roman" w:eastAsia="Times New Roman" w:hAnsi="Times New Roman" w:cs="Times New Roman"/>
          <w:lang w:eastAsia="hr-HR"/>
        </w:rPr>
        <w:t>)</w:t>
      </w:r>
      <w:r w:rsidR="00DB262A">
        <w:rPr>
          <w:rFonts w:ascii="Times New Roman" w:eastAsia="Times New Roman" w:hAnsi="Times New Roman" w:cs="Times New Roman"/>
          <w:lang w:eastAsia="hr-HR"/>
        </w:rPr>
        <w:t xml:space="preserve"> samouprave </w:t>
      </w:r>
      <w:r w:rsidR="00DB1B5A">
        <w:rPr>
          <w:rFonts w:ascii="Times New Roman" w:eastAsia="Times New Roman" w:hAnsi="Times New Roman" w:cs="Times New Roman"/>
          <w:lang w:eastAsia="hr-HR"/>
        </w:rPr>
        <w:t>organiziraju rad mrtvozorničke službe, stoga se Zaključak o p</w:t>
      </w:r>
      <w:r w:rsidR="00DB1B5A" w:rsidRPr="0028236C">
        <w:rPr>
          <w:rFonts w:ascii="Times New Roman" w:hAnsi="Times New Roman" w:cs="Times New Roman"/>
          <w:color w:val="000000"/>
        </w:rPr>
        <w:t>rijedlog</w:t>
      </w:r>
      <w:r w:rsidR="00DB1B5A">
        <w:rPr>
          <w:rFonts w:ascii="Times New Roman" w:hAnsi="Times New Roman" w:cs="Times New Roman"/>
          <w:color w:val="000000"/>
        </w:rPr>
        <w:t>u</w:t>
      </w:r>
      <w:r w:rsidR="00DB1B5A" w:rsidRPr="0028236C">
        <w:rPr>
          <w:rFonts w:ascii="Times New Roman" w:hAnsi="Times New Roman" w:cs="Times New Roman"/>
          <w:color w:val="000000"/>
        </w:rPr>
        <w:t xml:space="preserve"> za razrješenje dužnosti mrtvozornika Vladimira Omrčena, med.teh.</w:t>
      </w:r>
      <w:r w:rsidR="00DB1B5A">
        <w:rPr>
          <w:rFonts w:ascii="Times New Roman" w:hAnsi="Times New Roman" w:cs="Times New Roman"/>
          <w:color w:val="000000"/>
        </w:rPr>
        <w:t xml:space="preserve">, V.Nazora 5, </w:t>
      </w:r>
      <w:r w:rsidR="00DB1B5A" w:rsidRPr="0028236C">
        <w:rPr>
          <w:rFonts w:ascii="Times New Roman" w:hAnsi="Times New Roman" w:cs="Times New Roman"/>
          <w:color w:val="000000"/>
        </w:rPr>
        <w:t>na području Grada Karlovca i upućuje Karlovačkoj županiji na postupanje</w:t>
      </w:r>
      <w:r w:rsidR="00E65E1C">
        <w:rPr>
          <w:rFonts w:ascii="Times New Roman" w:hAnsi="Times New Roman" w:cs="Times New Roman"/>
          <w:color w:val="000000"/>
        </w:rPr>
        <w:t>.</w:t>
      </w:r>
    </w:p>
    <w:p w14:paraId="43B80542" w14:textId="77777777" w:rsidR="00357B47" w:rsidRDefault="006F705E" w:rsidP="00AE73C0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AE73C0">
        <w:rPr>
          <w:rFonts w:ascii="Times New Roman" w:hAnsi="Times New Roman" w:cs="Times New Roman"/>
          <w:color w:val="000000"/>
        </w:rPr>
        <w:tab/>
      </w:r>
    </w:p>
    <w:p w14:paraId="6E6B6B0D" w14:textId="2897905A" w:rsidR="006F705E" w:rsidRPr="00AE73C0" w:rsidRDefault="006F705E" w:rsidP="00357B47">
      <w:pPr>
        <w:widowControl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</w:rPr>
      </w:pPr>
      <w:r w:rsidRPr="00AE73C0">
        <w:rPr>
          <w:rFonts w:ascii="Times New Roman" w:hAnsi="Times New Roman" w:cs="Times New Roman"/>
          <w:color w:val="000000"/>
        </w:rPr>
        <w:t>Predlaže se Gradskom vijeću donošenje Zaključka o prijedlogu za razrješenje mrtvozornika na području Grada Karlovca.</w:t>
      </w:r>
    </w:p>
    <w:p w14:paraId="704A380C" w14:textId="77777777" w:rsidR="00BE1A3C" w:rsidRPr="00565988" w:rsidRDefault="00BE1A3C" w:rsidP="00305E9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6A550816" w14:textId="77777777" w:rsidR="00BE1A3C" w:rsidRPr="00565988" w:rsidRDefault="00BE1A3C" w:rsidP="00305E9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02209967" w14:textId="77777777" w:rsidR="003319C0" w:rsidRPr="00565988" w:rsidRDefault="003319C0" w:rsidP="00305E9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13498F83" w14:textId="77777777" w:rsidR="003319C0" w:rsidRDefault="003319C0" w:rsidP="003319C0">
      <w:pPr>
        <w:rPr>
          <w:i/>
        </w:rPr>
      </w:pPr>
    </w:p>
    <w:p w14:paraId="0813563B" w14:textId="77777777" w:rsidR="003319C0" w:rsidRPr="00926737" w:rsidRDefault="003319C0" w:rsidP="003319C0">
      <w:pPr>
        <w:rPr>
          <w:i/>
        </w:rPr>
      </w:pPr>
    </w:p>
    <w:tbl>
      <w:tblPr>
        <w:tblStyle w:val="Reetkatablic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65"/>
        <w:gridCol w:w="3397"/>
      </w:tblGrid>
      <w:tr w:rsidR="003319C0" w:rsidRPr="003319C0" w14:paraId="2A8F1F02" w14:textId="77777777" w:rsidTr="00F716F9">
        <w:tc>
          <w:tcPr>
            <w:tcW w:w="5665" w:type="dxa"/>
          </w:tcPr>
          <w:p w14:paraId="68DFCD67" w14:textId="47ADDBBF" w:rsidR="003319C0" w:rsidRPr="003319C0" w:rsidRDefault="00972E1E" w:rsidP="00C06B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72E1E">
              <w:rPr>
                <w:rFonts w:ascii="Times New Roman" w:eastAsia="Times New Roman" w:hAnsi="Times New Roman" w:cs="Times New Roman"/>
                <w:sz w:val="24"/>
                <w:szCs w:val="24"/>
              </w:rPr>
              <w:t>PRIPREMILA</w:t>
            </w:r>
            <w:r w:rsidR="003319C0" w:rsidRPr="003319C0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14:paraId="6CD7DC8E" w14:textId="77777777" w:rsidR="003319C0" w:rsidRPr="003319C0" w:rsidRDefault="003319C0" w:rsidP="00C06B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19C0">
              <w:rPr>
                <w:rFonts w:ascii="Times New Roman" w:eastAsia="Times New Roman" w:hAnsi="Times New Roman" w:cs="Times New Roman"/>
                <w:sz w:val="24"/>
                <w:szCs w:val="24"/>
              </w:rPr>
              <w:t>Voditeljica odsjeka za odgoj i obrazovanje,</w:t>
            </w:r>
          </w:p>
          <w:p w14:paraId="30352242" w14:textId="77777777" w:rsidR="003319C0" w:rsidRPr="003319C0" w:rsidRDefault="003319C0" w:rsidP="00C06B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19C0">
              <w:rPr>
                <w:rFonts w:ascii="Times New Roman" w:eastAsia="Times New Roman" w:hAnsi="Times New Roman" w:cs="Times New Roman"/>
                <w:sz w:val="24"/>
                <w:szCs w:val="24"/>
              </w:rPr>
              <w:t>udruge i socijalnu skrb</w:t>
            </w:r>
          </w:p>
          <w:p w14:paraId="016FFC65" w14:textId="77777777" w:rsidR="003319C0" w:rsidRPr="003319C0" w:rsidRDefault="003319C0" w:rsidP="00C06B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19C0">
              <w:rPr>
                <w:rFonts w:ascii="Times New Roman" w:eastAsia="Times New Roman" w:hAnsi="Times New Roman" w:cs="Times New Roman"/>
                <w:sz w:val="24"/>
                <w:szCs w:val="24"/>
              </w:rPr>
              <w:t>Renata Kučan, dipl.uč.</w:t>
            </w:r>
          </w:p>
        </w:tc>
        <w:tc>
          <w:tcPr>
            <w:tcW w:w="3397" w:type="dxa"/>
          </w:tcPr>
          <w:p w14:paraId="40326DEE" w14:textId="0AA33A85" w:rsidR="003319C0" w:rsidRPr="003319C0" w:rsidRDefault="003319C0" w:rsidP="00C06B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19C0">
              <w:rPr>
                <w:rFonts w:ascii="Times New Roman" w:eastAsia="Times New Roman" w:hAnsi="Times New Roman" w:cs="Times New Roman"/>
                <w:sz w:val="24"/>
                <w:szCs w:val="24"/>
              </w:rPr>
              <w:t>PROČELNICA</w:t>
            </w:r>
          </w:p>
          <w:p w14:paraId="69B028FD" w14:textId="179A01CD" w:rsidR="003319C0" w:rsidRPr="003319C0" w:rsidRDefault="00C06B6F" w:rsidP="00C06B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6B6F">
              <w:rPr>
                <w:rFonts w:ascii="Times New Roman" w:eastAsia="Times New Roman" w:hAnsi="Times New Roman" w:cs="Times New Roman"/>
                <w:sz w:val="24"/>
                <w:szCs w:val="24"/>
              </w:rPr>
              <w:t>Upravnog odjela za društvene djelatnosti</w:t>
            </w:r>
          </w:p>
          <w:p w14:paraId="26215BF0" w14:textId="77777777" w:rsidR="003319C0" w:rsidRPr="003319C0" w:rsidRDefault="003319C0" w:rsidP="00C06B6F">
            <w:pPr>
              <w:ind w:firstLine="7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D0BA7C" w14:textId="77777777" w:rsidR="003319C0" w:rsidRPr="003319C0" w:rsidRDefault="003319C0" w:rsidP="00C06B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19C0">
              <w:rPr>
                <w:rFonts w:ascii="Times New Roman" w:eastAsia="Times New Roman" w:hAnsi="Times New Roman" w:cs="Times New Roman"/>
                <w:sz w:val="24"/>
                <w:szCs w:val="24"/>
              </w:rPr>
              <w:t>Draženka Sila Ljubenko.prof.</w:t>
            </w:r>
          </w:p>
        </w:tc>
      </w:tr>
    </w:tbl>
    <w:p w14:paraId="060BF1D8" w14:textId="77777777" w:rsidR="003319C0" w:rsidRPr="00305E9B" w:rsidRDefault="003319C0" w:rsidP="00305E9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sectPr w:rsidR="003319C0" w:rsidRPr="00305E9B" w:rsidSect="00C52CDA">
      <w:headerReference w:type="first" r:id="rId19"/>
      <w:footerReference w:type="first" r:id="rId20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C5F43A" w14:textId="77777777" w:rsidR="00D76BF1" w:rsidRDefault="00D76BF1" w:rsidP="00883CD4">
      <w:pPr>
        <w:spacing w:after="0" w:line="240" w:lineRule="auto"/>
      </w:pPr>
      <w:r>
        <w:separator/>
      </w:r>
    </w:p>
  </w:endnote>
  <w:endnote w:type="continuationSeparator" w:id="0">
    <w:p w14:paraId="53A43DA0" w14:textId="77777777" w:rsidR="00D76BF1" w:rsidRDefault="00D76BF1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999F23" w14:textId="77777777" w:rsidR="00D76BF1" w:rsidRDefault="00D76BF1" w:rsidP="00883CD4">
      <w:pPr>
        <w:spacing w:after="0" w:line="240" w:lineRule="auto"/>
      </w:pPr>
      <w:r>
        <w:separator/>
      </w:r>
    </w:p>
  </w:footnote>
  <w:footnote w:type="continuationSeparator" w:id="0">
    <w:p w14:paraId="3CADD1A5" w14:textId="77777777" w:rsidR="00D76BF1" w:rsidRDefault="00D76BF1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303706358">
    <w:abstractNumId w:val="3"/>
  </w:num>
  <w:num w:numId="2" w16cid:durableId="163710289">
    <w:abstractNumId w:val="2"/>
  </w:num>
  <w:num w:numId="3" w16cid:durableId="91557569">
    <w:abstractNumId w:val="1"/>
  </w:num>
  <w:num w:numId="4" w16cid:durableId="5485391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0D36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6A8D"/>
    <w:rsid w:val="000375FD"/>
    <w:rsid w:val="000378BD"/>
    <w:rsid w:val="000402DC"/>
    <w:rsid w:val="00040964"/>
    <w:rsid w:val="00042712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19C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5478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ED6"/>
    <w:rsid w:val="00093511"/>
    <w:rsid w:val="00093793"/>
    <w:rsid w:val="0009405A"/>
    <w:rsid w:val="000956D3"/>
    <w:rsid w:val="000977A7"/>
    <w:rsid w:val="000A1A03"/>
    <w:rsid w:val="000A55D2"/>
    <w:rsid w:val="000A60AB"/>
    <w:rsid w:val="000A62A0"/>
    <w:rsid w:val="000A62DF"/>
    <w:rsid w:val="000A71D3"/>
    <w:rsid w:val="000B135C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3C3D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057AE"/>
    <w:rsid w:val="00115AD4"/>
    <w:rsid w:val="0011603D"/>
    <w:rsid w:val="00120C6E"/>
    <w:rsid w:val="0012246E"/>
    <w:rsid w:val="00124F7C"/>
    <w:rsid w:val="00132EC5"/>
    <w:rsid w:val="00134F48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6361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2B57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4D67"/>
    <w:rsid w:val="00245356"/>
    <w:rsid w:val="0024672C"/>
    <w:rsid w:val="0024678F"/>
    <w:rsid w:val="00247E28"/>
    <w:rsid w:val="0025249A"/>
    <w:rsid w:val="00252A2B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5B5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36C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1D02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5E9B"/>
    <w:rsid w:val="00307B51"/>
    <w:rsid w:val="00310238"/>
    <w:rsid w:val="003114FE"/>
    <w:rsid w:val="00311783"/>
    <w:rsid w:val="0031184F"/>
    <w:rsid w:val="00311EDD"/>
    <w:rsid w:val="003121A7"/>
    <w:rsid w:val="0031249B"/>
    <w:rsid w:val="00313468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9C0"/>
    <w:rsid w:val="00332BF1"/>
    <w:rsid w:val="00332EDE"/>
    <w:rsid w:val="00333688"/>
    <w:rsid w:val="0033371E"/>
    <w:rsid w:val="00333A93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B47"/>
    <w:rsid w:val="00357DF3"/>
    <w:rsid w:val="00361BD8"/>
    <w:rsid w:val="00362B78"/>
    <w:rsid w:val="00363CE1"/>
    <w:rsid w:val="00365B34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6257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915"/>
    <w:rsid w:val="00462101"/>
    <w:rsid w:val="004631BC"/>
    <w:rsid w:val="00466272"/>
    <w:rsid w:val="00470F69"/>
    <w:rsid w:val="00470FCA"/>
    <w:rsid w:val="004735DF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62EA"/>
    <w:rsid w:val="004C1336"/>
    <w:rsid w:val="004C4FFA"/>
    <w:rsid w:val="004C60C7"/>
    <w:rsid w:val="004C619B"/>
    <w:rsid w:val="004C746F"/>
    <w:rsid w:val="004D0381"/>
    <w:rsid w:val="004D1971"/>
    <w:rsid w:val="004D3160"/>
    <w:rsid w:val="004D438D"/>
    <w:rsid w:val="004D4A2E"/>
    <w:rsid w:val="004E1290"/>
    <w:rsid w:val="004E2370"/>
    <w:rsid w:val="004E409F"/>
    <w:rsid w:val="004E5B76"/>
    <w:rsid w:val="004E68F4"/>
    <w:rsid w:val="004E6F7B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1E91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4CAC"/>
    <w:rsid w:val="00555FE6"/>
    <w:rsid w:val="005565D2"/>
    <w:rsid w:val="005569FB"/>
    <w:rsid w:val="00557C0C"/>
    <w:rsid w:val="005613F6"/>
    <w:rsid w:val="0056390A"/>
    <w:rsid w:val="0056396F"/>
    <w:rsid w:val="005658E1"/>
    <w:rsid w:val="00565988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BB2"/>
    <w:rsid w:val="005C0D41"/>
    <w:rsid w:val="005C1C47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2CFB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5EB4"/>
    <w:rsid w:val="006662C1"/>
    <w:rsid w:val="00667A1A"/>
    <w:rsid w:val="006720B4"/>
    <w:rsid w:val="00672DF9"/>
    <w:rsid w:val="00673033"/>
    <w:rsid w:val="00673569"/>
    <w:rsid w:val="0067376F"/>
    <w:rsid w:val="0067509B"/>
    <w:rsid w:val="006750C2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8CE"/>
    <w:rsid w:val="006F6AC6"/>
    <w:rsid w:val="006F6DA6"/>
    <w:rsid w:val="006F6E5A"/>
    <w:rsid w:val="006F6F30"/>
    <w:rsid w:val="006F705E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323B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47DFE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1E48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DC2"/>
    <w:rsid w:val="008219F7"/>
    <w:rsid w:val="00821A75"/>
    <w:rsid w:val="00822845"/>
    <w:rsid w:val="00822EFD"/>
    <w:rsid w:val="00822FCA"/>
    <w:rsid w:val="0082384B"/>
    <w:rsid w:val="00830570"/>
    <w:rsid w:val="00831CC4"/>
    <w:rsid w:val="00832619"/>
    <w:rsid w:val="00832A56"/>
    <w:rsid w:val="00837CBF"/>
    <w:rsid w:val="008405D4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7EF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176"/>
    <w:rsid w:val="008B17BE"/>
    <w:rsid w:val="008B567B"/>
    <w:rsid w:val="008B7D39"/>
    <w:rsid w:val="008C2BFA"/>
    <w:rsid w:val="008C432B"/>
    <w:rsid w:val="008C4B89"/>
    <w:rsid w:val="008C5076"/>
    <w:rsid w:val="008C6941"/>
    <w:rsid w:val="008C69C7"/>
    <w:rsid w:val="008C7424"/>
    <w:rsid w:val="008C7516"/>
    <w:rsid w:val="008C7F18"/>
    <w:rsid w:val="008D1DE1"/>
    <w:rsid w:val="008D2836"/>
    <w:rsid w:val="008D43F7"/>
    <w:rsid w:val="008D5B2F"/>
    <w:rsid w:val="008D67AD"/>
    <w:rsid w:val="008D78AB"/>
    <w:rsid w:val="008E15F1"/>
    <w:rsid w:val="008E3586"/>
    <w:rsid w:val="008E5D09"/>
    <w:rsid w:val="008E6574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2072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668A6"/>
    <w:rsid w:val="00972E1E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1391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0248"/>
    <w:rsid w:val="009F2085"/>
    <w:rsid w:val="009F5909"/>
    <w:rsid w:val="009F5E7F"/>
    <w:rsid w:val="009F5FA6"/>
    <w:rsid w:val="009F6DA4"/>
    <w:rsid w:val="00A00C3A"/>
    <w:rsid w:val="00A011EC"/>
    <w:rsid w:val="00A022B0"/>
    <w:rsid w:val="00A024F3"/>
    <w:rsid w:val="00A03BCD"/>
    <w:rsid w:val="00A0737B"/>
    <w:rsid w:val="00A07592"/>
    <w:rsid w:val="00A101A0"/>
    <w:rsid w:val="00A10267"/>
    <w:rsid w:val="00A10E2D"/>
    <w:rsid w:val="00A125BE"/>
    <w:rsid w:val="00A12ABD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77714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441"/>
    <w:rsid w:val="00AE2358"/>
    <w:rsid w:val="00AE41DF"/>
    <w:rsid w:val="00AE4467"/>
    <w:rsid w:val="00AE4CCD"/>
    <w:rsid w:val="00AE73C0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47A4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1E17"/>
    <w:rsid w:val="00B23751"/>
    <w:rsid w:val="00B2494E"/>
    <w:rsid w:val="00B2719F"/>
    <w:rsid w:val="00B30A62"/>
    <w:rsid w:val="00B31571"/>
    <w:rsid w:val="00B32DCC"/>
    <w:rsid w:val="00B33D80"/>
    <w:rsid w:val="00B346D7"/>
    <w:rsid w:val="00B3490B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229A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4B3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1A3C"/>
    <w:rsid w:val="00BE5904"/>
    <w:rsid w:val="00BE64FB"/>
    <w:rsid w:val="00BE780D"/>
    <w:rsid w:val="00BE787F"/>
    <w:rsid w:val="00BF0681"/>
    <w:rsid w:val="00BF3C85"/>
    <w:rsid w:val="00BF49B0"/>
    <w:rsid w:val="00BF663A"/>
    <w:rsid w:val="00BF6A50"/>
    <w:rsid w:val="00C013E9"/>
    <w:rsid w:val="00C05DD6"/>
    <w:rsid w:val="00C06B6F"/>
    <w:rsid w:val="00C0754F"/>
    <w:rsid w:val="00C07716"/>
    <w:rsid w:val="00C10A60"/>
    <w:rsid w:val="00C11499"/>
    <w:rsid w:val="00C12469"/>
    <w:rsid w:val="00C12AB2"/>
    <w:rsid w:val="00C14402"/>
    <w:rsid w:val="00C20520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0517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EE7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1EEC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6BF1"/>
    <w:rsid w:val="00D772A0"/>
    <w:rsid w:val="00D77538"/>
    <w:rsid w:val="00D77BFA"/>
    <w:rsid w:val="00D82E3E"/>
    <w:rsid w:val="00D9407D"/>
    <w:rsid w:val="00D942EE"/>
    <w:rsid w:val="00D95549"/>
    <w:rsid w:val="00D9776B"/>
    <w:rsid w:val="00DA3CBF"/>
    <w:rsid w:val="00DA578C"/>
    <w:rsid w:val="00DA6C6E"/>
    <w:rsid w:val="00DA6CA7"/>
    <w:rsid w:val="00DA7399"/>
    <w:rsid w:val="00DB1B5A"/>
    <w:rsid w:val="00DB262A"/>
    <w:rsid w:val="00DB31B4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0F4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436"/>
    <w:rsid w:val="00E13DB7"/>
    <w:rsid w:val="00E1437D"/>
    <w:rsid w:val="00E14D79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663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5E1C"/>
    <w:rsid w:val="00E66BD4"/>
    <w:rsid w:val="00E66CEE"/>
    <w:rsid w:val="00E712D9"/>
    <w:rsid w:val="00E716DE"/>
    <w:rsid w:val="00E7475A"/>
    <w:rsid w:val="00E747BB"/>
    <w:rsid w:val="00E76E8B"/>
    <w:rsid w:val="00E77010"/>
    <w:rsid w:val="00E830C5"/>
    <w:rsid w:val="00E83A50"/>
    <w:rsid w:val="00E83EF1"/>
    <w:rsid w:val="00E846D8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71"/>
    <w:rsid w:val="00EC5AAB"/>
    <w:rsid w:val="00EC6557"/>
    <w:rsid w:val="00EC6751"/>
    <w:rsid w:val="00EC69EF"/>
    <w:rsid w:val="00EC6A12"/>
    <w:rsid w:val="00EC6CB3"/>
    <w:rsid w:val="00EC7580"/>
    <w:rsid w:val="00EC7D4B"/>
    <w:rsid w:val="00ED050B"/>
    <w:rsid w:val="00ED07E0"/>
    <w:rsid w:val="00ED0CD4"/>
    <w:rsid w:val="00ED255C"/>
    <w:rsid w:val="00ED4820"/>
    <w:rsid w:val="00ED532E"/>
    <w:rsid w:val="00ED5CFA"/>
    <w:rsid w:val="00ED64F3"/>
    <w:rsid w:val="00ED6BFB"/>
    <w:rsid w:val="00ED6DB4"/>
    <w:rsid w:val="00ED7E37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0F82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145"/>
    <w:rsid w:val="00FB04F8"/>
    <w:rsid w:val="00FB05C4"/>
    <w:rsid w:val="00FB1B2C"/>
    <w:rsid w:val="00FB3377"/>
    <w:rsid w:val="00FB39C4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260D"/>
    <w:rsid w:val="00FF5C9F"/>
    <w:rsid w:val="00FF62CB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228A4E4F-4CB2-4DB8-9D7C-174E29958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3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  <w:style w:type="character" w:styleId="Hiperveza">
    <w:name w:val="Hyperlink"/>
    <w:basedOn w:val="Zadanifontodlomka"/>
    <w:uiPriority w:val="99"/>
    <w:semiHidden/>
    <w:unhideWhenUsed/>
    <w:rsid w:val="009668A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zakon.hr/z/190/Zakon-o-zdravstvenoj-za%C5%A1titi" TargetMode="External"/><Relationship Id="rId18" Type="http://schemas.openxmlformats.org/officeDocument/2006/relationships/hyperlink" Target="https://www.zakon.hr/cms.htm?id=56404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www.zakon.hr/cms.htm?id=26215" TargetMode="External"/><Relationship Id="rId17" Type="http://schemas.openxmlformats.org/officeDocument/2006/relationships/hyperlink" Target="https://www.zakon.hr/cms.htm?id=55165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zakon.hr/cms.htm?id=54058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zakon.hr/cms.htm?id=17121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zakon.hr/cms.htm?id=46858" TargetMode="Externa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zakon.hr/cms.htm?id=42305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C852B49-2312-4C93-B777-023D1279B20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2</Pages>
  <Words>456</Words>
  <Characters>2602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3052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Renata Kučan</cp:lastModifiedBy>
  <cp:revision>34</cp:revision>
  <cp:lastPrinted>2023-06-26T06:50:00Z</cp:lastPrinted>
  <dcterms:created xsi:type="dcterms:W3CDTF">2023-06-21T06:55:00Z</dcterms:created>
  <dcterms:modified xsi:type="dcterms:W3CDTF">2023-06-26T07:04:00Z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